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C02" w:rsidRDefault="004E7E7E">
      <w:pPr>
        <w:ind w:firstLine="0"/>
        <w:rPr>
          <w:rFonts w:ascii="黑体" w:eastAsia="黑体" w:hAnsi="黑体"/>
          <w:color w:val="000000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color w:val="000000"/>
          <w:sz w:val="36"/>
          <w:szCs w:val="36"/>
        </w:rPr>
        <w:t>附件</w:t>
      </w:r>
      <w:r>
        <w:rPr>
          <w:rFonts w:ascii="黑体" w:eastAsia="黑体" w:hAnsi="黑体" w:hint="eastAsia"/>
          <w:color w:val="000000"/>
          <w:sz w:val="36"/>
          <w:szCs w:val="36"/>
        </w:rPr>
        <w:t>4:</w:t>
      </w:r>
    </w:p>
    <w:p w:rsidR="00872C02" w:rsidRDefault="004E7E7E">
      <w:pPr>
        <w:ind w:firstLine="0"/>
        <w:jc w:val="center"/>
        <w:rPr>
          <w:rFonts w:ascii="方正大黑体_GBK" w:eastAsia="方正大黑体_GBK" w:hAnsi="方正大黑体_GBK" w:cs="方正大黑体_GBK"/>
          <w:color w:val="000000"/>
          <w:sz w:val="44"/>
          <w:szCs w:val="44"/>
        </w:rPr>
      </w:pPr>
      <w:r>
        <w:rPr>
          <w:rFonts w:ascii="方正大黑体_GBK" w:eastAsia="方正大黑体_GBK" w:hAnsi="方正大黑体_GBK" w:cs="方正大黑体_GBK" w:hint="eastAsia"/>
          <w:color w:val="000000"/>
          <w:sz w:val="44"/>
          <w:szCs w:val="44"/>
        </w:rPr>
        <w:t>企业人力资源管理师</w:t>
      </w:r>
    </w:p>
    <w:p w:rsidR="00872C02" w:rsidRDefault="004E7E7E">
      <w:pPr>
        <w:ind w:firstLine="0"/>
        <w:jc w:val="center"/>
        <w:rPr>
          <w:rFonts w:ascii="方正大黑体_GBK" w:eastAsia="方正大黑体_GBK" w:hAnsi="方正大黑体_GBK" w:cs="方正大黑体_GBK"/>
          <w:color w:val="000000"/>
          <w:sz w:val="44"/>
          <w:szCs w:val="44"/>
        </w:rPr>
      </w:pPr>
      <w:r>
        <w:rPr>
          <w:rFonts w:ascii="方正大黑体_GBK" w:eastAsia="方正大黑体_GBK" w:hAnsi="方正大黑体_GBK" w:cs="方正大黑体_GBK" w:hint="eastAsia"/>
          <w:color w:val="000000"/>
          <w:sz w:val="44"/>
          <w:szCs w:val="44"/>
        </w:rPr>
        <w:t>统一</w:t>
      </w:r>
      <w:r>
        <w:rPr>
          <w:rFonts w:ascii="方正大黑体_GBK" w:eastAsia="方正大黑体_GBK" w:hAnsi="方正大黑体_GBK" w:cs="方正大黑体_GBK" w:hint="eastAsia"/>
          <w:color w:val="000000"/>
          <w:sz w:val="44"/>
          <w:szCs w:val="44"/>
        </w:rPr>
        <w:t>认</w:t>
      </w:r>
      <w:r>
        <w:rPr>
          <w:rFonts w:ascii="方正大黑体_GBK" w:eastAsia="方正大黑体_GBK" w:hAnsi="方正大黑体_GBK" w:cs="方正大黑体_GBK" w:hint="eastAsia"/>
          <w:color w:val="000000"/>
          <w:sz w:val="44"/>
          <w:szCs w:val="44"/>
        </w:rPr>
        <w:t>定时间安排及考核方案</w:t>
      </w:r>
    </w:p>
    <w:tbl>
      <w:tblPr>
        <w:tblpPr w:leftFromText="180" w:rightFromText="180" w:vertAnchor="text" w:tblpXSpec="center" w:tblpY="298"/>
        <w:tblOverlap w:val="never"/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912"/>
        <w:gridCol w:w="1176"/>
        <w:gridCol w:w="1215"/>
        <w:gridCol w:w="1845"/>
        <w:gridCol w:w="921"/>
        <w:gridCol w:w="1638"/>
        <w:gridCol w:w="958"/>
        <w:gridCol w:w="959"/>
      </w:tblGrid>
      <w:tr w:rsidR="00872C02">
        <w:trPr>
          <w:trHeight w:val="315"/>
          <w:jc w:val="center"/>
        </w:trPr>
        <w:tc>
          <w:tcPr>
            <w:tcW w:w="9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黑体"/>
                <w:bCs/>
                <w:color w:val="000000"/>
                <w:sz w:val="28"/>
                <w:szCs w:val="22"/>
              </w:rPr>
            </w:pPr>
            <w:r>
              <w:rPr>
                <w:rFonts w:ascii="仿宋_GB2312" w:hAnsi="黑体" w:hint="eastAsia"/>
                <w:bCs/>
                <w:color w:val="000000"/>
                <w:sz w:val="28"/>
                <w:szCs w:val="22"/>
              </w:rPr>
              <w:t>日期</w:t>
            </w:r>
          </w:p>
        </w:tc>
        <w:tc>
          <w:tcPr>
            <w:tcW w:w="1176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黑体"/>
                <w:bCs/>
                <w:color w:val="000000"/>
                <w:sz w:val="28"/>
                <w:szCs w:val="22"/>
              </w:rPr>
            </w:pPr>
            <w:r>
              <w:rPr>
                <w:rFonts w:ascii="仿宋_GB2312" w:hAnsi="黑体" w:hint="eastAsia"/>
                <w:bCs/>
                <w:color w:val="000000"/>
                <w:sz w:val="28"/>
                <w:szCs w:val="22"/>
              </w:rPr>
              <w:t>职业</w:t>
            </w:r>
          </w:p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黑体"/>
                <w:bCs/>
                <w:color w:val="000000"/>
                <w:sz w:val="28"/>
                <w:szCs w:val="22"/>
              </w:rPr>
            </w:pPr>
            <w:r>
              <w:rPr>
                <w:rFonts w:ascii="仿宋_GB2312" w:hAnsi="黑体" w:hint="eastAsia"/>
                <w:bCs/>
                <w:color w:val="000000"/>
                <w:sz w:val="28"/>
                <w:szCs w:val="22"/>
              </w:rPr>
              <w:t>名称</w:t>
            </w:r>
          </w:p>
        </w:tc>
        <w:tc>
          <w:tcPr>
            <w:tcW w:w="1215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黑体"/>
                <w:bCs/>
                <w:color w:val="000000"/>
                <w:sz w:val="28"/>
                <w:szCs w:val="22"/>
              </w:rPr>
            </w:pPr>
            <w:r>
              <w:rPr>
                <w:rFonts w:ascii="仿宋_GB2312" w:hAnsi="黑体" w:hint="eastAsia"/>
                <w:bCs/>
                <w:color w:val="000000"/>
                <w:sz w:val="28"/>
                <w:szCs w:val="22"/>
              </w:rPr>
              <w:t>等级</w:t>
            </w:r>
          </w:p>
        </w:tc>
        <w:tc>
          <w:tcPr>
            <w:tcW w:w="4404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黑体"/>
                <w:bCs/>
                <w:color w:val="000000"/>
                <w:sz w:val="28"/>
                <w:szCs w:val="22"/>
              </w:rPr>
            </w:pPr>
            <w:r>
              <w:rPr>
                <w:rFonts w:ascii="仿宋_GB2312" w:hAnsi="黑体" w:hint="eastAsia"/>
                <w:bCs/>
                <w:color w:val="000000"/>
                <w:sz w:val="28"/>
                <w:szCs w:val="22"/>
              </w:rPr>
              <w:t>考试时间</w:t>
            </w:r>
          </w:p>
        </w:tc>
        <w:tc>
          <w:tcPr>
            <w:tcW w:w="1917" w:type="dxa"/>
            <w:gridSpan w:val="2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黑体"/>
                <w:bCs/>
                <w:color w:val="000000"/>
                <w:sz w:val="28"/>
                <w:szCs w:val="22"/>
              </w:rPr>
            </w:pPr>
            <w:r>
              <w:rPr>
                <w:rFonts w:ascii="仿宋_GB2312" w:hAnsi="黑体" w:hint="eastAsia"/>
                <w:bCs/>
                <w:color w:val="000000"/>
                <w:sz w:val="28"/>
                <w:szCs w:val="22"/>
              </w:rPr>
              <w:t>备注</w:t>
            </w:r>
          </w:p>
        </w:tc>
      </w:tr>
      <w:tr w:rsidR="00872C02">
        <w:trPr>
          <w:trHeight w:val="315"/>
          <w:jc w:val="center"/>
        </w:trPr>
        <w:tc>
          <w:tcPr>
            <w:tcW w:w="91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sz w:val="28"/>
                <w:szCs w:val="28"/>
              </w:rPr>
              <w:t>以准</w:t>
            </w:r>
          </w:p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sz w:val="28"/>
                <w:szCs w:val="28"/>
              </w:rPr>
              <w:t>考证</w:t>
            </w:r>
          </w:p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sz w:val="28"/>
                <w:szCs w:val="28"/>
              </w:rPr>
              <w:t>通知</w:t>
            </w:r>
          </w:p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sz w:val="28"/>
                <w:szCs w:val="28"/>
              </w:rPr>
              <w:t>时间</w:t>
            </w:r>
          </w:p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sz w:val="28"/>
                <w:szCs w:val="28"/>
              </w:rPr>
              <w:t>为准</w:t>
            </w:r>
          </w:p>
        </w:tc>
        <w:tc>
          <w:tcPr>
            <w:tcW w:w="11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sz w:val="28"/>
                <w:szCs w:val="28"/>
              </w:rPr>
              <w:t>企业</w:t>
            </w:r>
          </w:p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sz w:val="28"/>
                <w:szCs w:val="28"/>
              </w:rPr>
              <w:t>人力</w:t>
            </w:r>
          </w:p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sz w:val="28"/>
                <w:szCs w:val="28"/>
              </w:rPr>
              <w:t>资源</w:t>
            </w:r>
          </w:p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仿宋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" w:cs="仿宋_GB2312" w:hint="eastAsia"/>
                <w:color w:val="000000"/>
                <w:sz w:val="28"/>
                <w:szCs w:val="28"/>
              </w:rPr>
              <w:t>管理师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44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 xml:space="preserve">08:30-10:00  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理论知识考试</w:t>
            </w:r>
          </w:p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 xml:space="preserve">10:30-12:30  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专业能力考核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ind w:firstLine="0"/>
              <w:rPr>
                <w:rFonts w:ascii="仿宋_GB2312" w:hAnsi="仿宋" w:cs="仿宋_GB2312"/>
                <w:color w:val="000000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18"/>
              </w:rPr>
              <w:t>上机考试</w:t>
            </w:r>
          </w:p>
        </w:tc>
      </w:tr>
      <w:tr w:rsidR="00872C02">
        <w:trPr>
          <w:trHeight w:val="735"/>
          <w:jc w:val="center"/>
        </w:trPr>
        <w:tc>
          <w:tcPr>
            <w:tcW w:w="912" w:type="dxa"/>
            <w:vMerge/>
            <w:tcBorders>
              <w:right w:val="single" w:sz="12" w:space="0" w:color="auto"/>
            </w:tcBorders>
            <w:vAlign w:val="center"/>
          </w:tcPr>
          <w:p w:rsidR="00872C02" w:rsidRDefault="00872C02">
            <w:pPr>
              <w:jc w:val="center"/>
              <w:rPr>
                <w:rFonts w:ascii="仿宋_GB2312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72C02" w:rsidRDefault="00872C02">
            <w:pPr>
              <w:jc w:val="center"/>
              <w:rPr>
                <w:rFonts w:ascii="仿宋_GB2312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44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 xml:space="preserve">08:30-10:00  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理论知识考试</w:t>
            </w:r>
          </w:p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 xml:space="preserve">10:30-12:30  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专业能力考核</w:t>
            </w:r>
          </w:p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二级综合评审时间由科教兴川促进会人才培育评价服务中心确定</w:t>
            </w:r>
          </w:p>
        </w:tc>
        <w:tc>
          <w:tcPr>
            <w:tcW w:w="1917" w:type="dxa"/>
            <w:gridSpan w:val="2"/>
            <w:vMerge/>
            <w:tcBorders>
              <w:left w:val="single" w:sz="6" w:space="0" w:color="auto"/>
            </w:tcBorders>
            <w:vAlign w:val="center"/>
          </w:tcPr>
          <w:p w:rsidR="00872C02" w:rsidRDefault="00872C02">
            <w:pPr>
              <w:jc w:val="center"/>
              <w:rPr>
                <w:rFonts w:ascii="仿宋_GB2312" w:hAnsi="仿宋" w:cs="仿宋_GB2312"/>
                <w:color w:val="000000"/>
              </w:rPr>
            </w:pPr>
          </w:p>
        </w:tc>
      </w:tr>
      <w:tr w:rsidR="00872C02">
        <w:trPr>
          <w:trHeight w:val="885"/>
          <w:jc w:val="center"/>
        </w:trPr>
        <w:tc>
          <w:tcPr>
            <w:tcW w:w="91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2C02" w:rsidRDefault="00872C02">
            <w:pPr>
              <w:jc w:val="center"/>
              <w:rPr>
                <w:rFonts w:ascii="仿宋_GB2312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72C02" w:rsidRDefault="00872C02">
            <w:pPr>
              <w:jc w:val="center"/>
              <w:rPr>
                <w:rFonts w:ascii="仿宋_GB2312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4404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 xml:space="preserve">08:30-10:00  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理论知识考试</w:t>
            </w:r>
          </w:p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 xml:space="preserve">10:30-12:30  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专业能力考核</w:t>
            </w:r>
          </w:p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一级综合评审时间由科教兴川促进会人才培育评价服务中心确定</w:t>
            </w:r>
          </w:p>
        </w:tc>
        <w:tc>
          <w:tcPr>
            <w:tcW w:w="1917" w:type="dxa"/>
            <w:gridSpan w:val="2"/>
            <w:vMerge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872C02" w:rsidRDefault="00872C02">
            <w:pPr>
              <w:jc w:val="center"/>
              <w:rPr>
                <w:rFonts w:ascii="仿宋_GB2312" w:hAnsi="仿宋" w:cs="仿宋_GB2312"/>
                <w:color w:val="000000"/>
              </w:rPr>
            </w:pPr>
          </w:p>
        </w:tc>
      </w:tr>
      <w:tr w:rsidR="00872C02">
        <w:trPr>
          <w:trHeight w:val="315"/>
          <w:jc w:val="center"/>
        </w:trPr>
        <w:tc>
          <w:tcPr>
            <w:tcW w:w="91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仿宋"/>
                <w:bCs/>
                <w:color w:val="000000"/>
                <w:sz w:val="28"/>
                <w:szCs w:val="22"/>
              </w:rPr>
            </w:pPr>
            <w:r>
              <w:rPr>
                <w:rFonts w:ascii="仿宋_GB2312" w:hAnsi="仿宋" w:hint="eastAsia"/>
                <w:bCs/>
                <w:color w:val="000000"/>
                <w:sz w:val="28"/>
                <w:szCs w:val="22"/>
              </w:rPr>
              <w:t>考</w:t>
            </w:r>
          </w:p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仿宋"/>
                <w:bCs/>
                <w:color w:val="000000"/>
                <w:sz w:val="28"/>
                <w:szCs w:val="22"/>
              </w:rPr>
            </w:pPr>
            <w:r>
              <w:rPr>
                <w:rFonts w:ascii="仿宋_GB2312" w:hAnsi="仿宋" w:hint="eastAsia"/>
                <w:bCs/>
                <w:color w:val="000000"/>
                <w:sz w:val="28"/>
                <w:szCs w:val="22"/>
              </w:rPr>
              <w:t>核</w:t>
            </w:r>
          </w:p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仿宋"/>
                <w:bCs/>
                <w:color w:val="000000"/>
                <w:sz w:val="28"/>
                <w:szCs w:val="22"/>
              </w:rPr>
            </w:pPr>
            <w:r>
              <w:rPr>
                <w:rFonts w:ascii="仿宋_GB2312" w:hAnsi="仿宋" w:hint="eastAsia"/>
                <w:bCs/>
                <w:color w:val="000000"/>
                <w:sz w:val="28"/>
                <w:szCs w:val="22"/>
              </w:rPr>
              <w:t>方</w:t>
            </w:r>
          </w:p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仿宋" w:cs="仿宋_GB2312"/>
                <w:color w:val="000000"/>
              </w:rPr>
            </w:pPr>
            <w:r>
              <w:rPr>
                <w:rFonts w:ascii="仿宋_GB2312" w:hAnsi="仿宋" w:hint="eastAsia"/>
                <w:bCs/>
                <w:color w:val="000000"/>
                <w:sz w:val="28"/>
                <w:szCs w:val="22"/>
              </w:rPr>
              <w:t>案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仿宋"/>
                <w:bCs/>
                <w:color w:val="000000"/>
                <w:sz w:val="28"/>
                <w:szCs w:val="22"/>
              </w:rPr>
            </w:pPr>
            <w:r>
              <w:rPr>
                <w:rFonts w:ascii="仿宋_GB2312" w:hAnsi="仿宋" w:hint="eastAsia"/>
                <w:bCs/>
                <w:color w:val="000000"/>
                <w:sz w:val="28"/>
                <w:szCs w:val="22"/>
              </w:rPr>
              <w:t>等级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仿宋"/>
                <w:bCs/>
                <w:color w:val="000000"/>
                <w:sz w:val="28"/>
                <w:szCs w:val="22"/>
              </w:rPr>
            </w:pPr>
            <w:r>
              <w:rPr>
                <w:rFonts w:ascii="仿宋_GB2312" w:hAnsi="仿宋" w:hint="eastAsia"/>
                <w:bCs/>
                <w:color w:val="000000"/>
                <w:sz w:val="28"/>
                <w:szCs w:val="22"/>
              </w:rPr>
              <w:t>鉴定</w:t>
            </w:r>
          </w:p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仿宋"/>
                <w:bCs/>
                <w:color w:val="000000"/>
                <w:sz w:val="28"/>
                <w:szCs w:val="22"/>
              </w:rPr>
            </w:pPr>
            <w:r>
              <w:rPr>
                <w:rFonts w:ascii="仿宋_GB2312" w:hAnsi="仿宋" w:hint="eastAsia"/>
                <w:bCs/>
                <w:color w:val="000000"/>
                <w:sz w:val="28"/>
                <w:szCs w:val="22"/>
              </w:rPr>
              <w:t>内容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仿宋"/>
                <w:bCs/>
                <w:color w:val="000000"/>
                <w:sz w:val="28"/>
                <w:szCs w:val="22"/>
              </w:rPr>
            </w:pPr>
            <w:r>
              <w:rPr>
                <w:rFonts w:ascii="仿宋_GB2312" w:hAnsi="仿宋" w:hint="eastAsia"/>
                <w:bCs/>
                <w:color w:val="000000"/>
                <w:sz w:val="28"/>
                <w:szCs w:val="22"/>
              </w:rPr>
              <w:t>题型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仿宋"/>
                <w:bCs/>
                <w:color w:val="000000"/>
                <w:sz w:val="28"/>
                <w:szCs w:val="22"/>
              </w:rPr>
            </w:pPr>
            <w:r>
              <w:rPr>
                <w:rFonts w:ascii="仿宋_GB2312" w:hAnsi="仿宋" w:hint="eastAsia"/>
                <w:bCs/>
                <w:color w:val="000000"/>
                <w:sz w:val="28"/>
                <w:szCs w:val="22"/>
              </w:rPr>
              <w:t>题量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仿宋"/>
                <w:bCs/>
                <w:color w:val="000000"/>
                <w:sz w:val="28"/>
                <w:szCs w:val="22"/>
              </w:rPr>
            </w:pPr>
            <w:r>
              <w:rPr>
                <w:rFonts w:ascii="仿宋_GB2312" w:hAnsi="仿宋" w:hint="eastAsia"/>
                <w:bCs/>
                <w:color w:val="000000"/>
                <w:sz w:val="28"/>
                <w:szCs w:val="22"/>
              </w:rPr>
              <w:t>答题方式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仿宋"/>
                <w:bCs/>
                <w:color w:val="000000"/>
                <w:sz w:val="28"/>
                <w:szCs w:val="22"/>
              </w:rPr>
            </w:pPr>
            <w:r>
              <w:rPr>
                <w:rFonts w:ascii="仿宋_GB2312" w:hAnsi="仿宋" w:hint="eastAsia"/>
                <w:bCs/>
                <w:color w:val="000000"/>
                <w:sz w:val="28"/>
                <w:szCs w:val="22"/>
              </w:rPr>
              <w:t>分值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ascii="仿宋_GB2312" w:hAnsi="仿宋"/>
                <w:bCs/>
                <w:color w:val="000000"/>
                <w:sz w:val="28"/>
                <w:szCs w:val="22"/>
              </w:rPr>
            </w:pPr>
            <w:r>
              <w:rPr>
                <w:rFonts w:ascii="仿宋_GB2312" w:hAnsi="仿宋" w:hint="eastAsia"/>
                <w:bCs/>
                <w:color w:val="000000"/>
                <w:sz w:val="28"/>
                <w:szCs w:val="22"/>
              </w:rPr>
              <w:t>权重</w:t>
            </w:r>
          </w:p>
        </w:tc>
      </w:tr>
      <w:tr w:rsidR="00872C02">
        <w:trPr>
          <w:trHeight w:val="315"/>
          <w:jc w:val="center"/>
        </w:trPr>
        <w:tc>
          <w:tcPr>
            <w:tcW w:w="912" w:type="dxa"/>
            <w:vMerge/>
            <w:tcBorders>
              <w:right w:val="single" w:sz="12" w:space="0" w:color="auto"/>
            </w:tcBorders>
            <w:vAlign w:val="center"/>
          </w:tcPr>
          <w:p w:rsidR="00872C02" w:rsidRDefault="00872C02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～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3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职业道德</w:t>
            </w:r>
          </w:p>
        </w:tc>
        <w:tc>
          <w:tcPr>
            <w:tcW w:w="184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选择题</w:t>
            </w:r>
          </w:p>
        </w:tc>
        <w:tc>
          <w:tcPr>
            <w:tcW w:w="92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638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上机考试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％</w:t>
            </w:r>
          </w:p>
        </w:tc>
      </w:tr>
      <w:tr w:rsidR="00872C02">
        <w:trPr>
          <w:trHeight w:val="315"/>
          <w:jc w:val="center"/>
        </w:trPr>
        <w:tc>
          <w:tcPr>
            <w:tcW w:w="912" w:type="dxa"/>
            <w:vMerge/>
            <w:tcBorders>
              <w:right w:val="single" w:sz="12" w:space="0" w:color="auto"/>
            </w:tcBorders>
            <w:vAlign w:val="center"/>
          </w:tcPr>
          <w:p w:rsidR="00872C02" w:rsidRDefault="00872C02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72C02" w:rsidRDefault="00872C02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理论知识</w:t>
            </w:r>
          </w:p>
        </w:tc>
        <w:tc>
          <w:tcPr>
            <w:tcW w:w="1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02" w:rsidRDefault="00872C02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02" w:rsidRDefault="00872C02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2C02" w:rsidRDefault="00872C02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90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％</w:t>
            </w:r>
          </w:p>
        </w:tc>
      </w:tr>
      <w:tr w:rsidR="00872C02">
        <w:trPr>
          <w:trHeight w:val="90"/>
          <w:jc w:val="center"/>
        </w:trPr>
        <w:tc>
          <w:tcPr>
            <w:tcW w:w="912" w:type="dxa"/>
            <w:vMerge/>
            <w:tcBorders>
              <w:right w:val="single" w:sz="12" w:space="0" w:color="auto"/>
            </w:tcBorders>
            <w:vAlign w:val="center"/>
          </w:tcPr>
          <w:p w:rsidR="00872C02" w:rsidRDefault="00872C02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2C02" w:rsidRDefault="00872C02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专业能力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简答、计算、</w:t>
            </w:r>
          </w:p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综合题等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02" w:rsidRDefault="00872C02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02" w:rsidRDefault="00872C02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100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％</w:t>
            </w:r>
          </w:p>
        </w:tc>
      </w:tr>
      <w:tr w:rsidR="00872C02">
        <w:trPr>
          <w:trHeight w:val="315"/>
          <w:jc w:val="center"/>
        </w:trPr>
        <w:tc>
          <w:tcPr>
            <w:tcW w:w="912" w:type="dxa"/>
            <w:vMerge/>
            <w:tcBorders>
              <w:right w:val="single" w:sz="12" w:space="0" w:color="auto"/>
            </w:tcBorders>
            <w:vAlign w:val="center"/>
          </w:tcPr>
          <w:p w:rsidR="00872C02" w:rsidRDefault="00872C02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职业道德</w:t>
            </w:r>
          </w:p>
        </w:tc>
        <w:tc>
          <w:tcPr>
            <w:tcW w:w="1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选择题</w:t>
            </w:r>
          </w:p>
        </w:tc>
        <w:tc>
          <w:tcPr>
            <w:tcW w:w="9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6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上机考试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％</w:t>
            </w:r>
          </w:p>
        </w:tc>
      </w:tr>
      <w:tr w:rsidR="00872C02">
        <w:trPr>
          <w:trHeight w:val="315"/>
          <w:jc w:val="center"/>
        </w:trPr>
        <w:tc>
          <w:tcPr>
            <w:tcW w:w="912" w:type="dxa"/>
            <w:vMerge/>
            <w:tcBorders>
              <w:right w:val="single" w:sz="12" w:space="0" w:color="auto"/>
            </w:tcBorders>
            <w:vAlign w:val="center"/>
          </w:tcPr>
          <w:p w:rsidR="00872C02" w:rsidRDefault="00872C02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72C02" w:rsidRDefault="00872C02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理论知识</w:t>
            </w:r>
          </w:p>
        </w:tc>
        <w:tc>
          <w:tcPr>
            <w:tcW w:w="1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02" w:rsidRDefault="00872C02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02" w:rsidRDefault="00872C02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2C02" w:rsidRDefault="00872C02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90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％</w:t>
            </w:r>
          </w:p>
        </w:tc>
      </w:tr>
      <w:tr w:rsidR="00872C02">
        <w:trPr>
          <w:trHeight w:val="315"/>
          <w:jc w:val="center"/>
        </w:trPr>
        <w:tc>
          <w:tcPr>
            <w:tcW w:w="912" w:type="dxa"/>
            <w:vMerge/>
            <w:tcBorders>
              <w:right w:val="single" w:sz="12" w:space="0" w:color="auto"/>
            </w:tcBorders>
            <w:vAlign w:val="center"/>
          </w:tcPr>
          <w:p w:rsidR="00872C02" w:rsidRDefault="00872C02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72C02" w:rsidRDefault="00872C02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专业能力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简答、综合题等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02" w:rsidRDefault="00872C02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02" w:rsidRDefault="00872C02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100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％</w:t>
            </w:r>
          </w:p>
        </w:tc>
      </w:tr>
      <w:tr w:rsidR="00872C02">
        <w:trPr>
          <w:trHeight w:val="315"/>
          <w:jc w:val="center"/>
        </w:trPr>
        <w:tc>
          <w:tcPr>
            <w:tcW w:w="912" w:type="dxa"/>
            <w:vMerge/>
            <w:tcBorders>
              <w:right w:val="single" w:sz="12" w:space="0" w:color="auto"/>
            </w:tcBorders>
            <w:vAlign w:val="center"/>
          </w:tcPr>
          <w:p w:rsidR="00872C02" w:rsidRDefault="00872C02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72C02" w:rsidRDefault="00872C02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综合评审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论文撰写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02" w:rsidRDefault="00872C02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口头或</w:t>
            </w:r>
          </w:p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书面答辩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100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％</w:t>
            </w:r>
          </w:p>
        </w:tc>
      </w:tr>
      <w:tr w:rsidR="00872C02">
        <w:trPr>
          <w:trHeight w:val="315"/>
          <w:jc w:val="center"/>
        </w:trPr>
        <w:tc>
          <w:tcPr>
            <w:tcW w:w="912" w:type="dxa"/>
            <w:vMerge/>
            <w:tcBorders>
              <w:right w:val="single" w:sz="12" w:space="0" w:color="auto"/>
            </w:tcBorders>
            <w:vAlign w:val="center"/>
          </w:tcPr>
          <w:p w:rsidR="00872C02" w:rsidRDefault="00872C02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级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职业道德</w:t>
            </w:r>
          </w:p>
        </w:tc>
        <w:tc>
          <w:tcPr>
            <w:tcW w:w="18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选择题</w:t>
            </w:r>
          </w:p>
        </w:tc>
        <w:tc>
          <w:tcPr>
            <w:tcW w:w="9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16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上机考试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10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％</w:t>
            </w:r>
          </w:p>
        </w:tc>
      </w:tr>
      <w:tr w:rsidR="00872C02">
        <w:trPr>
          <w:trHeight w:val="315"/>
          <w:jc w:val="center"/>
        </w:trPr>
        <w:tc>
          <w:tcPr>
            <w:tcW w:w="912" w:type="dxa"/>
            <w:vMerge/>
            <w:tcBorders>
              <w:right w:val="single" w:sz="12" w:space="0" w:color="auto"/>
            </w:tcBorders>
            <w:vAlign w:val="center"/>
          </w:tcPr>
          <w:p w:rsidR="00872C02" w:rsidRDefault="00872C02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72C02" w:rsidRDefault="00872C02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理论知识</w:t>
            </w:r>
          </w:p>
        </w:tc>
        <w:tc>
          <w:tcPr>
            <w:tcW w:w="18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02" w:rsidRDefault="00872C02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02" w:rsidRDefault="00872C02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72C02" w:rsidRDefault="00872C02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90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％</w:t>
            </w:r>
          </w:p>
        </w:tc>
      </w:tr>
      <w:tr w:rsidR="00872C02">
        <w:trPr>
          <w:trHeight w:val="315"/>
          <w:jc w:val="center"/>
        </w:trPr>
        <w:tc>
          <w:tcPr>
            <w:tcW w:w="912" w:type="dxa"/>
            <w:vMerge/>
            <w:tcBorders>
              <w:right w:val="single" w:sz="12" w:space="0" w:color="auto"/>
            </w:tcBorders>
            <w:vAlign w:val="center"/>
          </w:tcPr>
          <w:p w:rsidR="00872C02" w:rsidRDefault="00872C02">
            <w:pPr>
              <w:adjustRightInd w:val="0"/>
              <w:snapToGrid w:val="0"/>
              <w:jc w:val="center"/>
              <w:rPr>
                <w:rFonts w:ascii="仿宋_GB2312" w:hAnsi="仿宋" w:cs="仿宋_GB2312"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72C02" w:rsidRDefault="00872C02">
            <w:pPr>
              <w:adjustRightInd w:val="0"/>
              <w:snapToGrid w:val="0"/>
              <w:jc w:val="center"/>
              <w:rPr>
                <w:rFonts w:ascii="仿宋_GB2312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专业能力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简答、综合题等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02" w:rsidRDefault="00872C02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02" w:rsidRDefault="00872C02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100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％</w:t>
            </w:r>
          </w:p>
        </w:tc>
      </w:tr>
      <w:tr w:rsidR="00872C02">
        <w:trPr>
          <w:trHeight w:val="315"/>
          <w:jc w:val="center"/>
        </w:trPr>
        <w:tc>
          <w:tcPr>
            <w:tcW w:w="912" w:type="dxa"/>
            <w:vMerge/>
            <w:tcBorders>
              <w:right w:val="single" w:sz="12" w:space="0" w:color="auto"/>
            </w:tcBorders>
            <w:vAlign w:val="center"/>
          </w:tcPr>
          <w:p w:rsidR="00872C02" w:rsidRDefault="00872C02">
            <w:pPr>
              <w:adjustRightInd w:val="0"/>
              <w:snapToGrid w:val="0"/>
              <w:jc w:val="center"/>
              <w:rPr>
                <w:rFonts w:ascii="仿宋_GB2312" w:hAnsi="仿宋" w:cs="仿宋_GB2312"/>
                <w:color w:val="000000"/>
              </w:rPr>
            </w:pPr>
          </w:p>
        </w:tc>
        <w:tc>
          <w:tcPr>
            <w:tcW w:w="1176" w:type="dxa"/>
            <w:vMerge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72C02" w:rsidRDefault="00872C02">
            <w:pPr>
              <w:adjustRightInd w:val="0"/>
              <w:snapToGrid w:val="0"/>
              <w:jc w:val="center"/>
              <w:rPr>
                <w:rFonts w:ascii="仿宋_GB2312" w:hAnsi="仿宋" w:cs="仿宋_GB2312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综合评审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咨询方案撰写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2C02" w:rsidRDefault="00872C02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口头或</w:t>
            </w:r>
          </w:p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书面答辩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72C02" w:rsidRDefault="004E7E7E">
            <w:pPr>
              <w:adjustRightInd w:val="0"/>
              <w:snapToGrid w:val="0"/>
              <w:spacing w:line="240" w:lineRule="auto"/>
              <w:ind w:firstLine="0"/>
              <w:rPr>
                <w:rFonts w:ascii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100</w:t>
            </w:r>
            <w:r>
              <w:rPr>
                <w:rFonts w:ascii="仿宋_GB2312" w:hAnsi="仿宋" w:hint="eastAsia"/>
                <w:color w:val="000000"/>
                <w:sz w:val="24"/>
                <w:szCs w:val="24"/>
              </w:rPr>
              <w:t>％</w:t>
            </w:r>
          </w:p>
        </w:tc>
      </w:tr>
    </w:tbl>
    <w:p w:rsidR="00872C02" w:rsidRDefault="00872C02"/>
    <w:sectPr w:rsidR="00872C02" w:rsidSect="00872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黑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3D2D34D1"/>
    <w:rsid w:val="004E7E7E"/>
    <w:rsid w:val="00872C02"/>
    <w:rsid w:val="3D2D34D1"/>
    <w:rsid w:val="483A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2C02"/>
    <w:pPr>
      <w:widowControl w:val="0"/>
      <w:spacing w:line="580" w:lineRule="exact"/>
      <w:ind w:firstLine="624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134----2335</dc:creator>
  <cp:lastModifiedBy>Administrator</cp:lastModifiedBy>
  <cp:revision>3</cp:revision>
  <dcterms:created xsi:type="dcterms:W3CDTF">2020-11-15T03:28:00Z</dcterms:created>
  <dcterms:modified xsi:type="dcterms:W3CDTF">2020-11-26T02:32:00Z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